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173BC" w14:textId="77777777" w:rsidR="009978C4" w:rsidRDefault="009978C4" w:rsidP="009978C4">
      <w:pPr>
        <w:pStyle w:val="StandardWeb"/>
      </w:pPr>
      <w:r>
        <w:t>Ich hoffe, viele von Ihnen kennen mich bereits – nicht nur, weil ich hier wohne, sondern weil ich unsere Stadt in all ihren Facetten lebe. Dennoch möchte ich mich gerne kurz vorstellen und Ihnen einen Einblick in meinen persönlichen und beruflichen Hintergrund geben.</w:t>
      </w:r>
    </w:p>
    <w:p w14:paraId="71B1E389" w14:textId="701291FA" w:rsidR="009978C4" w:rsidRDefault="009978C4" w:rsidP="009978C4">
      <w:pPr>
        <w:pStyle w:val="StandardWeb"/>
      </w:pPr>
      <w:r>
        <w:t xml:space="preserve">Ich bin 51 Jahre alt, lebe in einer langjährigen Partnerschaft – ganz ohne Trauring, aber </w:t>
      </w:r>
      <w:r>
        <w:t>zeitlich wäre</w:t>
      </w:r>
      <w:r>
        <w:t xml:space="preserve"> einer Rosenhochzeit</w:t>
      </w:r>
      <w:r>
        <w:t xml:space="preserve"> bereits möglich gewesen</w:t>
      </w:r>
      <w:r>
        <w:t>. Meine Lebensgefährtin, die vielen durch ihre selbstständige Tätigkeit in unserer Stadt und darüber hinaus bekannt ist, bringt zwei erwachsene Töchter aus erster Ehe mit.</w:t>
      </w:r>
    </w:p>
    <w:p w14:paraId="507302B8" w14:textId="7538745D" w:rsidR="009978C4" w:rsidRDefault="009978C4" w:rsidP="009978C4">
      <w:pPr>
        <w:pStyle w:val="StandardWeb"/>
      </w:pPr>
      <w:r>
        <w:t>Meine Wurzeln liegen in Schieder, wo ich auch zur Grundschule ging. Das Abitur absolvierte ich in Blomberg, danach studierte ich Diplom-</w:t>
      </w:r>
      <w:r>
        <w:t>Finanzwirtschaft</w:t>
      </w:r>
      <w:r>
        <w:t>. Nach dem Studium leistete ich meinen Grundwehrdienst bei der Bundeswehr ab, bevor ich meine Laufbahn in der Finanzverwaltung begann.</w:t>
      </w:r>
    </w:p>
    <w:p w14:paraId="673C21BC" w14:textId="77777777" w:rsidR="009978C4" w:rsidRDefault="009978C4" w:rsidP="009978C4">
      <w:pPr>
        <w:pStyle w:val="StandardWeb"/>
      </w:pPr>
      <w:r>
        <w:t>In den vergangenen 29 Jahren – davon 15 Jahre im Außendienst als Prüfer – habe ich in zahlreichen Bereichen gearbeitet, die mir heute einen umfassenden Blick auf Verwaltungsarbeit, wirtschaftliche Zusammenhänge und gesellschaftliche Entwicklungen ermöglichen. Schwerpunkte meiner Tätigkeit waren unter anderem:</w:t>
      </w:r>
    </w:p>
    <w:p w14:paraId="08E721C9" w14:textId="77777777" w:rsidR="009978C4" w:rsidRDefault="009978C4" w:rsidP="009978C4">
      <w:pPr>
        <w:pStyle w:val="StandardWeb"/>
        <w:numPr>
          <w:ilvl w:val="0"/>
          <w:numId w:val="1"/>
        </w:numPr>
      </w:pPr>
      <w:r>
        <w:t>Vollstreckungs- und Insolvenzrecht</w:t>
      </w:r>
    </w:p>
    <w:p w14:paraId="2607D27F" w14:textId="77777777" w:rsidR="009978C4" w:rsidRDefault="009978C4" w:rsidP="009978C4">
      <w:pPr>
        <w:pStyle w:val="StandardWeb"/>
        <w:numPr>
          <w:ilvl w:val="0"/>
          <w:numId w:val="1"/>
        </w:numPr>
      </w:pPr>
      <w:r>
        <w:t>Steuerrecht für gemeinnützige Vereine und Organisationen</w:t>
      </w:r>
    </w:p>
    <w:p w14:paraId="152307A3" w14:textId="77777777" w:rsidR="009978C4" w:rsidRDefault="009978C4" w:rsidP="009978C4">
      <w:pPr>
        <w:pStyle w:val="StandardWeb"/>
        <w:numPr>
          <w:ilvl w:val="0"/>
          <w:numId w:val="1"/>
        </w:numPr>
      </w:pPr>
      <w:r>
        <w:t>Veranlagung der öffentlichen Hand (Städte und Gemeinden)</w:t>
      </w:r>
    </w:p>
    <w:p w14:paraId="7BE8C636" w14:textId="77777777" w:rsidR="009978C4" w:rsidRDefault="009978C4" w:rsidP="009978C4">
      <w:pPr>
        <w:pStyle w:val="StandardWeb"/>
        <w:numPr>
          <w:ilvl w:val="0"/>
          <w:numId w:val="1"/>
        </w:numPr>
      </w:pPr>
      <w:r>
        <w:t>Steuerliche Betreuung von Betrieben – vom Handwerksunternehmen bis zum Konzern</w:t>
      </w:r>
    </w:p>
    <w:p w14:paraId="2C090931" w14:textId="77777777" w:rsidR="009978C4" w:rsidRDefault="009978C4" w:rsidP="009978C4">
      <w:pPr>
        <w:pStyle w:val="StandardWeb"/>
      </w:pPr>
      <w:r>
        <w:t>Ich habe in meinem Beruf viele Einblicke erhalten: in funktionierende Strukturen – aber auch in Bereiche, wo es hakt. Genau diese Erfahrungen möchte ich in die Arbeit als Bürgermeister einbringen.</w:t>
      </w:r>
    </w:p>
    <w:p w14:paraId="71B27523" w14:textId="77777777" w:rsidR="009978C4" w:rsidRDefault="009978C4" w:rsidP="009978C4">
      <w:pPr>
        <w:pStyle w:val="StandardWeb"/>
      </w:pPr>
      <w:r>
        <w:t>Privat bin ich seit 1980 fest in Schieder verwurzelt und durch Vereinsleben mit allen Ortsteilen verbunden. Ob beim Fußball, Tischtennis, Segeln oder im Schützenwesen – ich kenne unsere Stadt von innen heraus. Meine sportliche Heimat fand ich allerdings in der Leichtathletik.</w:t>
      </w:r>
    </w:p>
    <w:p w14:paraId="6644C5D6" w14:textId="77777777" w:rsidR="009978C4" w:rsidRDefault="009978C4" w:rsidP="009978C4">
      <w:pPr>
        <w:pStyle w:val="StandardWeb"/>
      </w:pPr>
      <w:r>
        <w:t>Seit über 23 Jahren bin ich als ehrenamtlicher Trainer mit B-Lizenz im Leistungssport bei der LG Lippe-Süd aktiv. Ich durfte viele Jugendliche auf ihrem Weg ins Erwachsenenleben begleiten – mit all ihren Herausforderungen, Hoffnungen und Wünschen. Einige Sportler konnte ich sogar bis zu deutschen Meisterschaften oder in den Bundeskader führen.</w:t>
      </w:r>
    </w:p>
    <w:p w14:paraId="776681F9" w14:textId="3F6C3879" w:rsidR="009978C4" w:rsidRDefault="009978C4" w:rsidP="009978C4">
      <w:pPr>
        <w:pStyle w:val="StandardWeb"/>
      </w:pPr>
      <w:r>
        <w:t>Zusätzlich war ich über viele Jahre hinweg als Betreuer bei über 40 Jugendfreizeiten für den Kreissportbund Lippe und teilweise für das Jugendamt im Einsatz – sei es in Scharbeutz, auf Norderney oder in Rimini. Eine prägende und wunderschöne Zeit, in der ich viele Jugendliche</w:t>
      </w:r>
      <w:r>
        <w:t>, “auch</w:t>
      </w:r>
      <w:r>
        <w:t xml:space="preserve"> aus Schieder-Schwalenberg</w:t>
      </w:r>
      <w:r>
        <w:t>“</w:t>
      </w:r>
      <w:r>
        <w:t xml:space="preserve"> kennenlernen durfte.</w:t>
      </w:r>
    </w:p>
    <w:p w14:paraId="3295287E" w14:textId="77777777" w:rsidR="009978C4" w:rsidRDefault="009978C4" w:rsidP="009978C4">
      <w:pPr>
        <w:pStyle w:val="StandardWeb"/>
      </w:pPr>
      <w:r>
        <w:rPr>
          <w:rStyle w:val="Fett"/>
          <w:rFonts w:eastAsiaTheme="majorEastAsia"/>
        </w:rPr>
        <w:t>Mein Fazit:</w:t>
      </w:r>
      <w:r>
        <w:br/>
        <w:t>Ich kenne unsere Stadt, ihre Menschen und die Themen, die sie bewegen – sowohl beruflich als auch privat. Und ich bin bereit, meine Erfahrung, meine Energie und mein Herzblut in eine gute Zukunft für Schieder-Schwalenberg zu investieren.</w:t>
      </w:r>
    </w:p>
    <w:p w14:paraId="1B534150" w14:textId="5CF4500B" w:rsidR="008137F1" w:rsidRPr="009978C4" w:rsidRDefault="009978C4" w:rsidP="009978C4">
      <w:pPr>
        <w:pStyle w:val="StandardWeb"/>
        <w:rPr>
          <w:sz w:val="20"/>
          <w:szCs w:val="20"/>
        </w:rPr>
      </w:pPr>
      <w:r w:rsidRPr="009978C4">
        <w:rPr>
          <w:rStyle w:val="Fett"/>
          <w:rFonts w:eastAsiaTheme="majorEastAsia"/>
          <w:sz w:val="20"/>
          <w:szCs w:val="20"/>
        </w:rPr>
        <w:t>Marco Müllers</w:t>
      </w:r>
      <w:r w:rsidRPr="009978C4">
        <w:rPr>
          <w:sz w:val="20"/>
          <w:szCs w:val="20"/>
        </w:rPr>
        <w:br/>
        <w:t>Bürgermeister für Schieder-Schwalenberg</w:t>
      </w:r>
      <w:r w:rsidRPr="009978C4">
        <w:rPr>
          <w:sz w:val="20"/>
          <w:szCs w:val="20"/>
        </w:rPr>
        <w:br/>
      </w:r>
      <w:r w:rsidRPr="009978C4">
        <w:rPr>
          <w:rStyle w:val="Fett"/>
          <w:rFonts w:eastAsiaTheme="majorEastAsia"/>
          <w:sz w:val="20"/>
          <w:szCs w:val="20"/>
        </w:rPr>
        <w:t>EINER VON HIER – FÜR EIN STARKES WIR</w:t>
      </w:r>
      <w:r w:rsidRPr="009978C4">
        <w:rPr>
          <w:sz w:val="20"/>
          <w:szCs w:val="20"/>
        </w:rPr>
        <w:br/>
      </w:r>
      <w:r w:rsidRPr="009978C4">
        <w:rPr>
          <w:rStyle w:val="Hervorhebung"/>
          <w:rFonts w:eastAsiaTheme="majorEastAsia"/>
          <w:sz w:val="20"/>
          <w:szCs w:val="20"/>
        </w:rPr>
        <w:t>Parteiunabhängig, bürgernah, engagiert.</w:t>
      </w:r>
    </w:p>
    <w:sectPr w:rsidR="008137F1" w:rsidRPr="009978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B1987"/>
    <w:multiLevelType w:val="multilevel"/>
    <w:tmpl w:val="D29E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541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8C4"/>
    <w:rsid w:val="005727D0"/>
    <w:rsid w:val="008137F1"/>
    <w:rsid w:val="00946C05"/>
    <w:rsid w:val="009978C4"/>
    <w:rsid w:val="00BC31B4"/>
    <w:rsid w:val="00CE4A18"/>
    <w:rsid w:val="00D209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480BC"/>
  <w15:chartTrackingRefBased/>
  <w15:docId w15:val="{9BB54EB2-6FB8-48D4-B188-BB3D738F1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97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97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978C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978C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978C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978C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978C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978C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978C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978C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978C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978C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978C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978C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978C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978C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978C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978C4"/>
    <w:rPr>
      <w:rFonts w:eastAsiaTheme="majorEastAsia" w:cstheme="majorBidi"/>
      <w:color w:val="272727" w:themeColor="text1" w:themeTint="D8"/>
    </w:rPr>
  </w:style>
  <w:style w:type="paragraph" w:styleId="Titel">
    <w:name w:val="Title"/>
    <w:basedOn w:val="Standard"/>
    <w:next w:val="Standard"/>
    <w:link w:val="TitelZchn"/>
    <w:uiPriority w:val="10"/>
    <w:qFormat/>
    <w:rsid w:val="00997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978C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978C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978C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978C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978C4"/>
    <w:rPr>
      <w:i/>
      <w:iCs/>
      <w:color w:val="404040" w:themeColor="text1" w:themeTint="BF"/>
    </w:rPr>
  </w:style>
  <w:style w:type="paragraph" w:styleId="Listenabsatz">
    <w:name w:val="List Paragraph"/>
    <w:basedOn w:val="Standard"/>
    <w:uiPriority w:val="34"/>
    <w:qFormat/>
    <w:rsid w:val="009978C4"/>
    <w:pPr>
      <w:ind w:left="720"/>
      <w:contextualSpacing/>
    </w:pPr>
  </w:style>
  <w:style w:type="character" w:styleId="IntensiveHervorhebung">
    <w:name w:val="Intense Emphasis"/>
    <w:basedOn w:val="Absatz-Standardschriftart"/>
    <w:uiPriority w:val="21"/>
    <w:qFormat/>
    <w:rsid w:val="009978C4"/>
    <w:rPr>
      <w:i/>
      <w:iCs/>
      <w:color w:val="0F4761" w:themeColor="accent1" w:themeShade="BF"/>
    </w:rPr>
  </w:style>
  <w:style w:type="paragraph" w:styleId="IntensivesZitat">
    <w:name w:val="Intense Quote"/>
    <w:basedOn w:val="Standard"/>
    <w:next w:val="Standard"/>
    <w:link w:val="IntensivesZitatZchn"/>
    <w:uiPriority w:val="30"/>
    <w:qFormat/>
    <w:rsid w:val="00997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978C4"/>
    <w:rPr>
      <w:i/>
      <w:iCs/>
      <w:color w:val="0F4761" w:themeColor="accent1" w:themeShade="BF"/>
    </w:rPr>
  </w:style>
  <w:style w:type="character" w:styleId="IntensiverVerweis">
    <w:name w:val="Intense Reference"/>
    <w:basedOn w:val="Absatz-Standardschriftart"/>
    <w:uiPriority w:val="32"/>
    <w:qFormat/>
    <w:rsid w:val="009978C4"/>
    <w:rPr>
      <w:b/>
      <w:bCs/>
      <w:smallCaps/>
      <w:color w:val="0F4761" w:themeColor="accent1" w:themeShade="BF"/>
      <w:spacing w:val="5"/>
    </w:rPr>
  </w:style>
  <w:style w:type="paragraph" w:styleId="StandardWeb">
    <w:name w:val="Normal (Web)"/>
    <w:basedOn w:val="Standard"/>
    <w:uiPriority w:val="99"/>
    <w:unhideWhenUsed/>
    <w:rsid w:val="009978C4"/>
    <w:pPr>
      <w:spacing w:before="100" w:beforeAutospacing="1" w:after="100" w:afterAutospacing="1" w:line="240" w:lineRule="auto"/>
    </w:pPr>
    <w:rPr>
      <w:rFonts w:ascii="Times New Roman" w:eastAsia="Times New Roman" w:hAnsi="Times New Roman" w:cs="Times New Roman"/>
      <w:kern w:val="0"/>
      <w:sz w:val="24"/>
      <w:szCs w:val="24"/>
      <w:lang w:eastAsia="de-DE"/>
    </w:rPr>
  </w:style>
  <w:style w:type="character" w:styleId="Fett">
    <w:name w:val="Strong"/>
    <w:basedOn w:val="Absatz-Standardschriftart"/>
    <w:uiPriority w:val="22"/>
    <w:qFormat/>
    <w:rsid w:val="009978C4"/>
    <w:rPr>
      <w:b/>
      <w:bCs/>
    </w:rPr>
  </w:style>
  <w:style w:type="character" w:styleId="Hervorhebung">
    <w:name w:val="Emphasis"/>
    <w:basedOn w:val="Absatz-Standardschriftart"/>
    <w:uiPriority w:val="20"/>
    <w:qFormat/>
    <w:rsid w:val="009978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2543</Characters>
  <Application>Microsoft Office Word</Application>
  <DocSecurity>0</DocSecurity>
  <Lines>21</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Müllers</dc:creator>
  <cp:keywords/>
  <dc:description/>
  <cp:lastModifiedBy>Marco Müllers</cp:lastModifiedBy>
  <cp:revision>1</cp:revision>
  <dcterms:created xsi:type="dcterms:W3CDTF">2025-08-05T21:42:00Z</dcterms:created>
  <dcterms:modified xsi:type="dcterms:W3CDTF">2025-08-05T21:51:00Z</dcterms:modified>
</cp:coreProperties>
</file>